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СОВЕТ ДЕПУТАТОВ</w:t>
      </w:r>
    </w:p>
    <w:p w:rsidR="00500C2B" w:rsidRPr="00500C2B" w:rsidRDefault="001B103E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ВИШНЯКОВСКОГО</w:t>
      </w:r>
      <w:r w:rsidR="00500C2B" w:rsidRPr="00500C2B">
        <w:rPr>
          <w:sz w:val="28"/>
          <w:szCs w:val="28"/>
        </w:rPr>
        <w:t xml:space="preserve"> СЕЛЬСКОГО ПОСЕЛЕНИЯ</w: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УРЮПИНСКОГО МУНИЦИПАЛЬНОГО РАЙОНА</w: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ВОЛГОГРАДСКОЙ ОБЛАСТИ</w: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72424B" w:rsidP="00500C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bz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pnlcz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CgDYbzHAIAADoEAAAOAAAAAAAAAAAAAAAAAC4CAABkcnMvZTJvRG9jLnhtbFBLAQItABQABgAI&#10;AAAAIQB4s22r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8C4363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3 февраля 2017</w:t>
      </w:r>
      <w:r w:rsidR="00500C2B" w:rsidRPr="00500C2B">
        <w:rPr>
          <w:sz w:val="28"/>
          <w:szCs w:val="28"/>
        </w:rPr>
        <w:t xml:space="preserve"> года </w:t>
      </w:r>
      <w:r w:rsidR="00500C2B" w:rsidRPr="00500C2B">
        <w:rPr>
          <w:sz w:val="28"/>
          <w:szCs w:val="28"/>
        </w:rPr>
        <w:tab/>
      </w:r>
      <w:r w:rsidR="00500C2B" w:rsidRPr="00500C2B">
        <w:rPr>
          <w:sz w:val="28"/>
          <w:szCs w:val="28"/>
        </w:rPr>
        <w:tab/>
      </w:r>
      <w:r w:rsidR="00500C2B" w:rsidRPr="00500C2B">
        <w:rPr>
          <w:sz w:val="28"/>
          <w:szCs w:val="28"/>
        </w:rPr>
        <w:tab/>
      </w:r>
      <w:r w:rsidR="00500C2B" w:rsidRPr="00500C2B">
        <w:rPr>
          <w:sz w:val="28"/>
          <w:szCs w:val="28"/>
        </w:rPr>
        <w:tab/>
      </w:r>
      <w:r w:rsidR="0072424B">
        <w:rPr>
          <w:sz w:val="28"/>
          <w:szCs w:val="28"/>
        </w:rPr>
        <w:t>Решение</w:t>
      </w:r>
      <w:r w:rsidR="00500C2B" w:rsidRPr="00500C2B">
        <w:rPr>
          <w:sz w:val="28"/>
          <w:szCs w:val="28"/>
        </w:rPr>
        <w:tab/>
      </w:r>
      <w:r w:rsidR="00500C2B" w:rsidRPr="00500C2B">
        <w:rPr>
          <w:sz w:val="28"/>
          <w:szCs w:val="28"/>
        </w:rPr>
        <w:tab/>
      </w:r>
      <w:r w:rsidR="00500C2B" w:rsidRPr="00500C2B">
        <w:rPr>
          <w:sz w:val="28"/>
          <w:szCs w:val="28"/>
        </w:rPr>
        <w:tab/>
      </w:r>
      <w:r w:rsidR="00500C2B" w:rsidRPr="00500C2B">
        <w:rPr>
          <w:sz w:val="28"/>
          <w:szCs w:val="28"/>
        </w:rPr>
        <w:tab/>
      </w:r>
      <w:r w:rsidR="00500C2B" w:rsidRPr="00500C2B">
        <w:rPr>
          <w:sz w:val="28"/>
          <w:szCs w:val="28"/>
        </w:rPr>
        <w:tab/>
        <w:t>№</w:t>
      </w:r>
      <w:r>
        <w:rPr>
          <w:sz w:val="28"/>
          <w:szCs w:val="28"/>
        </w:rPr>
        <w:t>51/114</w: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Pr="00500C2B">
        <w:rPr>
          <w:sz w:val="28"/>
          <w:szCs w:val="28"/>
        </w:rPr>
        <w:t xml:space="preserve"> сельского поселения</w: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70759A">
        <w:rPr>
          <w:iCs/>
          <w:sz w:val="28"/>
          <w:szCs w:val="28"/>
        </w:rPr>
        <w:t xml:space="preserve"> соответствии с Фе</w:t>
      </w:r>
      <w:r>
        <w:rPr>
          <w:iCs/>
          <w:sz w:val="28"/>
          <w:szCs w:val="28"/>
        </w:rPr>
        <w:t>деральным законом от 06.10.2003 года №</w:t>
      </w:r>
      <w:r w:rsidRPr="0070759A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70759A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>и статьей 33</w:t>
      </w:r>
      <w:r w:rsidRPr="0070759A">
        <w:rPr>
          <w:sz w:val="28"/>
          <w:szCs w:val="28"/>
        </w:rPr>
        <w:t xml:space="preserve"> Устава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451059">
        <w:rPr>
          <w:sz w:val="28"/>
          <w:szCs w:val="28"/>
        </w:rPr>
        <w:t xml:space="preserve"> </w:t>
      </w:r>
      <w:r w:rsidRPr="00B80ED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0C2B">
        <w:rPr>
          <w:sz w:val="28"/>
          <w:szCs w:val="28"/>
        </w:rPr>
        <w:t>,</w: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500C2B" w:rsidRDefault="00500C2B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РЕШИЛ:</w:t>
      </w:r>
    </w:p>
    <w:p w:rsidR="00500C2B" w:rsidRPr="00500C2B" w:rsidRDefault="00500C2B" w:rsidP="00500C2B">
      <w:pPr>
        <w:jc w:val="center"/>
        <w:rPr>
          <w:sz w:val="28"/>
          <w:szCs w:val="28"/>
        </w:rPr>
      </w:pPr>
    </w:p>
    <w:p w:rsidR="00500C2B" w:rsidRPr="001F29A2" w:rsidRDefault="00500C2B" w:rsidP="00500C2B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500C2B" w:rsidRPr="00C3415D" w:rsidRDefault="00C3415D" w:rsidP="00C3415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500C2B" w:rsidRPr="00C3415D">
        <w:rPr>
          <w:sz w:val="28"/>
          <w:szCs w:val="28"/>
        </w:rPr>
        <w:t xml:space="preserve">Утвердить прилагаемое положение о порядке управления и распоряжения </w:t>
      </w:r>
      <w:r>
        <w:rPr>
          <w:sz w:val="28"/>
          <w:szCs w:val="28"/>
        </w:rPr>
        <w:t xml:space="preserve">       </w:t>
      </w:r>
      <w:r w:rsidR="00500C2B" w:rsidRPr="00C3415D">
        <w:rPr>
          <w:sz w:val="28"/>
          <w:szCs w:val="28"/>
        </w:rPr>
        <w:t xml:space="preserve">муниципальной собственностью </w:t>
      </w:r>
      <w:proofErr w:type="spellStart"/>
      <w:r w:rsidR="001B103E" w:rsidRPr="00C3415D">
        <w:rPr>
          <w:sz w:val="28"/>
          <w:szCs w:val="28"/>
        </w:rPr>
        <w:t>Вишняковского</w:t>
      </w:r>
      <w:proofErr w:type="spellEnd"/>
      <w:r w:rsidR="00500C2B" w:rsidRPr="00C3415D">
        <w:rPr>
          <w:sz w:val="28"/>
          <w:szCs w:val="28"/>
        </w:rPr>
        <w:t xml:space="preserve"> сельского поселения</w:t>
      </w:r>
    </w:p>
    <w:p w:rsidR="00C3415D" w:rsidRPr="00C3415D" w:rsidRDefault="00C3415D" w:rsidP="00C341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</w:t>
      </w:r>
      <w:r w:rsidRPr="00C341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</w:t>
      </w:r>
      <w:r w:rsidRPr="00C3415D">
        <w:rPr>
          <w:sz w:val="28"/>
          <w:szCs w:val="28"/>
        </w:rPr>
        <w:t xml:space="preserve">ние Совета депутатов </w:t>
      </w:r>
      <w:proofErr w:type="spellStart"/>
      <w:r w:rsidRPr="00C3415D">
        <w:rPr>
          <w:sz w:val="28"/>
          <w:szCs w:val="28"/>
        </w:rPr>
        <w:t>Вишняковского</w:t>
      </w:r>
      <w:proofErr w:type="spellEnd"/>
      <w:r w:rsidRPr="00C341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14.07</w:t>
      </w:r>
      <w:r w:rsidRPr="00C3415D">
        <w:rPr>
          <w:sz w:val="28"/>
          <w:szCs w:val="28"/>
        </w:rPr>
        <w:t>.2006 г. № 14/46 «Об утверждении</w:t>
      </w:r>
      <w:r>
        <w:rPr>
          <w:sz w:val="28"/>
          <w:szCs w:val="28"/>
        </w:rPr>
        <w:t xml:space="preserve"> Положения</w:t>
      </w:r>
      <w:r w:rsidRPr="00C3415D">
        <w:rPr>
          <w:sz w:val="28"/>
          <w:szCs w:val="28"/>
        </w:rPr>
        <w:t xml:space="preserve"> </w:t>
      </w:r>
      <w:r>
        <w:rPr>
          <w:sz w:val="28"/>
          <w:szCs w:val="28"/>
        </w:rPr>
        <w:t>« О п</w:t>
      </w:r>
      <w:r w:rsidRPr="00C3415D">
        <w:rPr>
          <w:sz w:val="28"/>
          <w:szCs w:val="28"/>
        </w:rPr>
        <w:t>орядке</w:t>
      </w:r>
      <w:r>
        <w:rPr>
          <w:sz w:val="28"/>
          <w:szCs w:val="28"/>
        </w:rPr>
        <w:t xml:space="preserve"> управления  и распоряжения муниципальной собственностью</w:t>
      </w:r>
      <w:r w:rsidRPr="00C3415D">
        <w:rPr>
          <w:sz w:val="28"/>
          <w:szCs w:val="28"/>
        </w:rPr>
        <w:t xml:space="preserve"> </w:t>
      </w:r>
      <w:proofErr w:type="spellStart"/>
      <w:r w:rsidRPr="00C3415D">
        <w:rPr>
          <w:sz w:val="28"/>
          <w:szCs w:val="28"/>
        </w:rPr>
        <w:t>Вишняковского</w:t>
      </w:r>
      <w:proofErr w:type="spellEnd"/>
      <w:r w:rsidRPr="00C341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Урюпинского муниципального района Волгоградской области</w:t>
      </w:r>
      <w:r w:rsidRPr="00C3415D">
        <w:rPr>
          <w:sz w:val="28"/>
          <w:szCs w:val="28"/>
        </w:rPr>
        <w:t xml:space="preserve">» отменить. </w:t>
      </w:r>
    </w:p>
    <w:p w:rsidR="00500C2B" w:rsidRPr="00500C2B" w:rsidRDefault="00C3415D" w:rsidP="00C3415D">
      <w:pPr>
        <w:jc w:val="both"/>
        <w:rPr>
          <w:sz w:val="28"/>
          <w:szCs w:val="28"/>
        </w:rPr>
      </w:pPr>
      <w:r w:rsidRPr="00C3415D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="00500C2B" w:rsidRPr="00500C2B">
        <w:rPr>
          <w:sz w:val="28"/>
          <w:szCs w:val="28"/>
        </w:rPr>
        <w:t xml:space="preserve">. Главе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500C2B" w:rsidRPr="00500C2B">
        <w:rPr>
          <w:sz w:val="28"/>
          <w:szCs w:val="28"/>
        </w:rPr>
        <w:t xml:space="preserve"> сельского поселения опубликовать данное решение в подразделе «</w:t>
      </w:r>
      <w:proofErr w:type="spellStart"/>
      <w:r w:rsidR="001B103E">
        <w:rPr>
          <w:sz w:val="28"/>
          <w:szCs w:val="28"/>
        </w:rPr>
        <w:t>Вишняковское</w:t>
      </w:r>
      <w:proofErr w:type="spellEnd"/>
      <w:r w:rsidR="00500C2B" w:rsidRPr="00500C2B"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500C2B" w:rsidRPr="00500C2B">
        <w:rPr>
          <w:sz w:val="28"/>
          <w:szCs w:val="28"/>
          <w:u w:val="single"/>
        </w:rPr>
        <w:t>www.umr34.</w:t>
      </w:r>
      <w:proofErr w:type="spellStart"/>
      <w:r w:rsidR="00500C2B" w:rsidRPr="00500C2B">
        <w:rPr>
          <w:sz w:val="28"/>
          <w:szCs w:val="28"/>
          <w:u w:val="single"/>
          <w:lang w:val="en-US"/>
        </w:rPr>
        <w:t>ru</w:t>
      </w:r>
      <w:proofErr w:type="spellEnd"/>
      <w:r w:rsidR="00500C2B" w:rsidRPr="00500C2B"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500C2B" w:rsidRPr="00500C2B">
        <w:rPr>
          <w:sz w:val="28"/>
          <w:szCs w:val="28"/>
        </w:rPr>
        <w:t xml:space="preserve"> сельского поселения.</w:t>
      </w:r>
    </w:p>
    <w:p w:rsidR="00500C2B" w:rsidRPr="00500C2B" w:rsidRDefault="00C3415D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C2B" w:rsidRPr="00500C2B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500C2B" w:rsidRPr="00500C2B" w:rsidRDefault="00500C2B" w:rsidP="00500C2B">
      <w:pPr>
        <w:jc w:val="both"/>
        <w:rPr>
          <w:sz w:val="28"/>
          <w:szCs w:val="28"/>
        </w:rPr>
      </w:pPr>
    </w:p>
    <w:p w:rsidR="00500C2B" w:rsidRPr="00500C2B" w:rsidRDefault="00500C2B" w:rsidP="00500C2B">
      <w:pPr>
        <w:jc w:val="both"/>
        <w:rPr>
          <w:sz w:val="28"/>
          <w:szCs w:val="28"/>
        </w:rPr>
      </w:pPr>
      <w:r w:rsidRPr="00500C2B">
        <w:rPr>
          <w:sz w:val="28"/>
          <w:szCs w:val="28"/>
        </w:rPr>
        <w:t xml:space="preserve">Глава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Pr="00500C2B">
        <w:rPr>
          <w:sz w:val="28"/>
          <w:szCs w:val="28"/>
        </w:rPr>
        <w:t xml:space="preserve"> </w:t>
      </w:r>
      <w:proofErr w:type="gramStart"/>
      <w:r w:rsidRPr="00500C2B">
        <w:rPr>
          <w:sz w:val="28"/>
          <w:szCs w:val="28"/>
        </w:rPr>
        <w:t>сельского</w:t>
      </w:r>
      <w:proofErr w:type="gramEnd"/>
    </w:p>
    <w:p w:rsidR="00500C2B" w:rsidRPr="00500C2B" w:rsidRDefault="00500C2B" w:rsidP="00500C2B">
      <w:pPr>
        <w:jc w:val="both"/>
        <w:rPr>
          <w:sz w:val="28"/>
          <w:szCs w:val="28"/>
        </w:rPr>
      </w:pPr>
      <w:r w:rsidRPr="00500C2B">
        <w:rPr>
          <w:sz w:val="28"/>
          <w:szCs w:val="28"/>
        </w:rPr>
        <w:t xml:space="preserve">поселения Урюпинского </w:t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Pr="00500C2B">
        <w:rPr>
          <w:sz w:val="28"/>
          <w:szCs w:val="28"/>
        </w:rPr>
        <w:tab/>
      </w:r>
      <w:r w:rsidR="001B103E">
        <w:rPr>
          <w:sz w:val="28"/>
          <w:szCs w:val="28"/>
        </w:rPr>
        <w:t>Г.В. Горшкова</w:t>
      </w:r>
    </w:p>
    <w:p w:rsidR="00500C2B" w:rsidRPr="00500C2B" w:rsidRDefault="00500C2B" w:rsidP="00500C2B">
      <w:pPr>
        <w:jc w:val="both"/>
        <w:rPr>
          <w:sz w:val="28"/>
          <w:szCs w:val="28"/>
        </w:rPr>
      </w:pPr>
      <w:r w:rsidRPr="00500C2B">
        <w:rPr>
          <w:sz w:val="28"/>
          <w:szCs w:val="28"/>
        </w:rPr>
        <w:lastRenderedPageBreak/>
        <w:t>муниципального района</w:t>
      </w:r>
    </w:p>
    <w:p w:rsidR="000D1667" w:rsidRDefault="000D1667" w:rsidP="001F29A2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500C2B" w:rsidRPr="001F29A2" w:rsidRDefault="00500C2B" w:rsidP="001F29A2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0D1667" w:rsidRDefault="000D1667" w:rsidP="000D1667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0D1667" w:rsidRDefault="000D1667" w:rsidP="000D166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1667" w:rsidRDefault="000D1667" w:rsidP="001F29A2">
      <w:pPr>
        <w:widowControl w:val="0"/>
        <w:autoSpaceDE w:val="0"/>
        <w:jc w:val="right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Утверждено</w:t>
      </w:r>
    </w:p>
    <w:p w:rsidR="000D1667" w:rsidRPr="00723D28" w:rsidRDefault="001F29A2" w:rsidP="001F29A2">
      <w:pPr>
        <w:widowControl w:val="0"/>
        <w:autoSpaceDE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0D1667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депутатов</w:t>
      </w:r>
      <w:r w:rsidR="000D1667" w:rsidRPr="00723D28">
        <w:rPr>
          <w:i/>
          <w:sz w:val="28"/>
          <w:szCs w:val="28"/>
          <w:u w:val="single"/>
        </w:rPr>
        <w:t xml:space="preserve"> </w:t>
      </w:r>
    </w:p>
    <w:p w:rsidR="000D1667" w:rsidRPr="001F29A2" w:rsidRDefault="001B103E" w:rsidP="001F29A2">
      <w:pPr>
        <w:widowControl w:val="0"/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</w:p>
    <w:p w:rsidR="000D1667" w:rsidRDefault="008C4363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«3»февраля 2017 г. №51/114</w:t>
      </w:r>
      <w:bookmarkStart w:id="1" w:name="_GoBack"/>
      <w:bookmarkEnd w:id="1"/>
    </w:p>
    <w:p w:rsidR="000D1667" w:rsidRDefault="000D1667" w:rsidP="001F29A2">
      <w:pPr>
        <w:widowControl w:val="0"/>
        <w:autoSpaceDE w:val="0"/>
        <w:jc w:val="right"/>
        <w:rPr>
          <w:sz w:val="28"/>
          <w:szCs w:val="28"/>
        </w:rPr>
      </w:pPr>
    </w:p>
    <w:p w:rsidR="000D1667" w:rsidRDefault="000D1667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0"/>
      <w:bookmarkEnd w:id="2"/>
    </w:p>
    <w:p w:rsidR="000D1667" w:rsidRDefault="000D1667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>ПОЛОЖЕНИЕ</w:t>
      </w:r>
    </w:p>
    <w:p w:rsidR="001F29A2" w:rsidRDefault="000D1667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 xml:space="preserve">О ПОРЯДКЕ УПРАВЛЕНИЯ И РАСПОРЯЖЕНИЯ </w:t>
      </w:r>
    </w:p>
    <w:p w:rsidR="001F29A2" w:rsidRDefault="000D1667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СОБСТВЕННОСТЬЮ</w:t>
      </w:r>
      <w:r w:rsidR="001F29A2">
        <w:rPr>
          <w:b/>
          <w:bCs/>
          <w:sz w:val="28"/>
          <w:szCs w:val="28"/>
        </w:rPr>
        <w:t xml:space="preserve"> </w:t>
      </w:r>
    </w:p>
    <w:p w:rsidR="000D1667" w:rsidRPr="001F29A2" w:rsidRDefault="001B103E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ВИШНЯКОВСКОГО</w:t>
      </w:r>
      <w:r w:rsidR="001F29A2">
        <w:rPr>
          <w:b/>
          <w:bCs/>
          <w:sz w:val="28"/>
          <w:szCs w:val="28"/>
        </w:rPr>
        <w:t xml:space="preserve"> СЕЛЬСКОГО ПОСЕЛЕНИЯ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056A67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3" w:name="Par32"/>
      <w:bookmarkStart w:id="4" w:name="Par34"/>
      <w:bookmarkStart w:id="5" w:name="Par57"/>
      <w:bookmarkEnd w:id="3"/>
      <w:bookmarkEnd w:id="4"/>
      <w:bookmarkEnd w:id="5"/>
      <w:r w:rsidRPr="00056A67">
        <w:rPr>
          <w:b/>
          <w:sz w:val="28"/>
          <w:szCs w:val="28"/>
        </w:rPr>
        <w:t>Статья 1. Сфера действия настоящего Положения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1B014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14C">
        <w:rPr>
          <w:sz w:val="28"/>
          <w:szCs w:val="28"/>
        </w:rPr>
        <w:t>Настоящее Положение устанавливает по</w:t>
      </w:r>
      <w:r>
        <w:rPr>
          <w:sz w:val="28"/>
          <w:szCs w:val="28"/>
        </w:rPr>
        <w:t>рядок управления и распоряжения муниципальной собственностью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Pr="001B014C">
        <w:rPr>
          <w:sz w:val="28"/>
          <w:szCs w:val="28"/>
        </w:rPr>
        <w:t xml:space="preserve"> порядок реализации правомочий собственника органами местного самоуправления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Pr="001B014C">
        <w:rPr>
          <w:sz w:val="28"/>
          <w:szCs w:val="28"/>
        </w:rPr>
        <w:t xml:space="preserve"> и определяет их компетенцию в сфере управления и распоряжения </w:t>
      </w:r>
      <w:r>
        <w:rPr>
          <w:sz w:val="28"/>
          <w:szCs w:val="28"/>
        </w:rPr>
        <w:t>муниципальной собственностью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поселения.</w:t>
      </w:r>
    </w:p>
    <w:p w:rsidR="001F29A2" w:rsidRDefault="000D1667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14C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настоящего </w:t>
      </w:r>
      <w:r w:rsidRPr="001B014C">
        <w:rPr>
          <w:sz w:val="28"/>
          <w:szCs w:val="28"/>
        </w:rPr>
        <w:t>Положения не распространя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тся на отношения, связанные с </w:t>
      </w:r>
      <w:r>
        <w:rPr>
          <w:sz w:val="28"/>
          <w:szCs w:val="28"/>
        </w:rPr>
        <w:t>управл</w:t>
      </w:r>
      <w:r w:rsidRPr="00B67B7B">
        <w:rPr>
          <w:sz w:val="28"/>
          <w:szCs w:val="28"/>
        </w:rPr>
        <w:t>ением и распоряжением земельными участками, водными объектами и иными природными ресурсами,</w:t>
      </w:r>
      <w:r>
        <w:rPr>
          <w:sz w:val="28"/>
          <w:szCs w:val="28"/>
        </w:rPr>
        <w:t xml:space="preserve"> жилищным фондом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поселения, </w:t>
      </w:r>
      <w:r w:rsidRPr="001B014C">
        <w:rPr>
          <w:sz w:val="28"/>
          <w:szCs w:val="28"/>
        </w:rPr>
        <w:t>с принятием и исполнением бюджета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</w:p>
    <w:p w:rsidR="000D1667" w:rsidRPr="001B014C" w:rsidRDefault="001F29A2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 xml:space="preserve"> </w:t>
      </w:r>
    </w:p>
    <w:p w:rsidR="000D1667" w:rsidRDefault="000D1667" w:rsidP="001F29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bookmarkStart w:id="6" w:name="Par63"/>
      <w:bookmarkEnd w:id="6"/>
      <w:r w:rsidRPr="004538A2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Правовая</w:t>
      </w:r>
      <w:r w:rsidRPr="004538A2">
        <w:rPr>
          <w:b/>
          <w:sz w:val="28"/>
          <w:szCs w:val="28"/>
        </w:rPr>
        <w:t xml:space="preserve"> основа управления и распоряжения </w:t>
      </w:r>
      <w:r>
        <w:rPr>
          <w:b/>
          <w:sz w:val="28"/>
          <w:szCs w:val="28"/>
        </w:rPr>
        <w:t>муниципальной собственностью</w:t>
      </w:r>
      <w:r w:rsidR="001F29A2">
        <w:rPr>
          <w:b/>
          <w:sz w:val="28"/>
          <w:szCs w:val="28"/>
        </w:rPr>
        <w:t xml:space="preserve"> </w:t>
      </w:r>
      <w:proofErr w:type="spellStart"/>
      <w:r w:rsidR="001B103E">
        <w:rPr>
          <w:b/>
          <w:sz w:val="28"/>
          <w:szCs w:val="28"/>
        </w:rPr>
        <w:t>Вишняковского</w:t>
      </w:r>
      <w:proofErr w:type="spellEnd"/>
      <w:r w:rsidR="001F29A2">
        <w:rPr>
          <w:b/>
          <w:sz w:val="28"/>
          <w:szCs w:val="28"/>
        </w:rPr>
        <w:t xml:space="preserve"> сельского поселения</w:t>
      </w:r>
    </w:p>
    <w:p w:rsidR="00A30415" w:rsidRDefault="00A30415" w:rsidP="001F29A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1667" w:rsidRPr="004538A2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8A2">
        <w:rPr>
          <w:sz w:val="28"/>
          <w:szCs w:val="28"/>
        </w:rPr>
        <w:t xml:space="preserve">Управление и распоряжение </w:t>
      </w:r>
      <w:r>
        <w:rPr>
          <w:sz w:val="28"/>
          <w:szCs w:val="28"/>
        </w:rPr>
        <w:t>муниципальной собственностью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Pr="0007660F">
        <w:rPr>
          <w:i/>
          <w:sz w:val="28"/>
          <w:szCs w:val="28"/>
        </w:rPr>
        <w:t xml:space="preserve"> </w:t>
      </w:r>
      <w:r w:rsidRPr="004538A2">
        <w:rPr>
          <w:sz w:val="28"/>
          <w:szCs w:val="28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8" w:history="1">
        <w:r w:rsidRPr="004538A2">
          <w:rPr>
            <w:sz w:val="28"/>
            <w:szCs w:val="28"/>
          </w:rPr>
          <w:t>№ 7-ФЗ</w:t>
        </w:r>
      </w:hyperlink>
      <w:r w:rsidRPr="004538A2">
        <w:rPr>
          <w:sz w:val="28"/>
          <w:szCs w:val="28"/>
        </w:rPr>
        <w:t xml:space="preserve"> «О некоммерческих организациях»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14.11.2002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 xml:space="preserve">от 06.10.2003 № 131-ФЗ «Об общих </w:t>
      </w:r>
      <w:r w:rsidRPr="004538A2">
        <w:rPr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 «О защите конкуренции», </w:t>
      </w:r>
      <w:r w:rsidRPr="004538A2">
        <w:rPr>
          <w:sz w:val="28"/>
          <w:szCs w:val="28"/>
        </w:rPr>
        <w:t xml:space="preserve">от 03.11.2006 </w:t>
      </w:r>
      <w:hyperlink r:id="rId9" w:history="1">
        <w:r w:rsidRPr="004538A2">
          <w:rPr>
            <w:sz w:val="28"/>
            <w:szCs w:val="28"/>
          </w:rPr>
          <w:t>№ 174-ФЗ</w:t>
        </w:r>
      </w:hyperlink>
      <w:r w:rsidRPr="004538A2">
        <w:rPr>
          <w:sz w:val="28"/>
          <w:szCs w:val="28"/>
        </w:rPr>
        <w:t xml:space="preserve"> «Об автономных учреждениях»,</w:t>
      </w:r>
      <w:r w:rsidRPr="00605897"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0B074B">
        <w:rPr>
          <w:sz w:val="28"/>
          <w:szCs w:val="28"/>
        </w:rPr>
        <w:t xml:space="preserve">иными федеральными законами, нормативными актами </w:t>
      </w:r>
      <w:r>
        <w:rPr>
          <w:sz w:val="28"/>
          <w:szCs w:val="28"/>
        </w:rPr>
        <w:t xml:space="preserve">Российской Федерации, нормативными актами </w:t>
      </w:r>
      <w:r w:rsidRPr="000B074B">
        <w:rPr>
          <w:sz w:val="28"/>
          <w:szCs w:val="28"/>
        </w:rPr>
        <w:t xml:space="preserve">Волгоградской области, </w:t>
      </w:r>
      <w:hyperlink r:id="rId10" w:history="1">
        <w:r w:rsidRPr="000B074B">
          <w:rPr>
            <w:sz w:val="28"/>
            <w:szCs w:val="28"/>
          </w:rPr>
          <w:t>Уставом</w:t>
        </w:r>
      </w:hyperlink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поселения,</w:t>
      </w:r>
      <w:r w:rsidRPr="000B074B">
        <w:rPr>
          <w:sz w:val="28"/>
          <w:szCs w:val="28"/>
        </w:rPr>
        <w:t xml:space="preserve"> настоящим Положением и принятыми в соответствии с ними нормативными правовыми актами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="001F29A2" w:rsidRPr="001F29A2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1F29A2">
        <w:rPr>
          <w:sz w:val="28"/>
          <w:szCs w:val="28"/>
        </w:rPr>
        <w:t xml:space="preserve"> сельского поселения</w:t>
      </w:r>
      <w:r w:rsidRPr="000B074B">
        <w:rPr>
          <w:sz w:val="28"/>
          <w:szCs w:val="28"/>
        </w:rPr>
        <w:t>.</w:t>
      </w:r>
    </w:p>
    <w:p w:rsidR="000D1667" w:rsidRPr="004538A2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D1667" w:rsidRPr="00263B81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38A2">
        <w:rPr>
          <w:b/>
          <w:sz w:val="28"/>
          <w:szCs w:val="28"/>
        </w:rPr>
        <w:t>Статья 3. Реализация</w:t>
      </w:r>
      <w:r w:rsidR="00C75AEA">
        <w:rPr>
          <w:b/>
          <w:sz w:val="28"/>
          <w:szCs w:val="28"/>
        </w:rPr>
        <w:t xml:space="preserve"> </w:t>
      </w:r>
      <w:r w:rsidR="001B103E">
        <w:rPr>
          <w:b/>
          <w:sz w:val="28"/>
          <w:szCs w:val="28"/>
        </w:rPr>
        <w:t>Вишняковским</w:t>
      </w:r>
      <w:r w:rsidR="00C75AEA">
        <w:rPr>
          <w:b/>
          <w:sz w:val="28"/>
          <w:szCs w:val="28"/>
        </w:rPr>
        <w:t xml:space="preserve"> сельским поселением </w:t>
      </w:r>
      <w:r w:rsidRPr="004538A2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Pr="007A6AFF">
        <w:rPr>
          <w:b/>
          <w:sz w:val="28"/>
          <w:szCs w:val="28"/>
        </w:rPr>
        <w:t>собственника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67" w:rsidRPr="001B014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1. Полномочия собственника в отношении муниципальн</w:t>
      </w:r>
      <w:r>
        <w:rPr>
          <w:sz w:val="28"/>
          <w:szCs w:val="28"/>
        </w:rPr>
        <w:t>ой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1B014C">
        <w:rPr>
          <w:sz w:val="28"/>
          <w:szCs w:val="28"/>
        </w:rPr>
        <w:t xml:space="preserve"> принадлежат</w:t>
      </w:r>
      <w:r w:rsidR="00C75AEA" w:rsidRPr="00C75AEA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Вишняковскому</w:t>
      </w:r>
      <w:proofErr w:type="spellEnd"/>
      <w:r w:rsidR="00C75AEA">
        <w:rPr>
          <w:sz w:val="28"/>
          <w:szCs w:val="28"/>
        </w:rPr>
        <w:t xml:space="preserve"> сельскому поселению</w:t>
      </w:r>
      <w:r w:rsidRPr="001B014C">
        <w:rPr>
          <w:sz w:val="28"/>
          <w:szCs w:val="28"/>
        </w:rPr>
        <w:t>.</w:t>
      </w:r>
    </w:p>
    <w:p w:rsidR="000D1667" w:rsidRPr="001B014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2.</w:t>
      </w:r>
      <w:r w:rsidR="00A30415">
        <w:rPr>
          <w:sz w:val="28"/>
          <w:szCs w:val="28"/>
        </w:rPr>
        <w:t xml:space="preserve"> </w:t>
      </w:r>
      <w:r w:rsidR="00C75AEA">
        <w:rPr>
          <w:sz w:val="28"/>
          <w:szCs w:val="28"/>
        </w:rPr>
        <w:t xml:space="preserve">Совет депутатов и администрация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 </w:t>
      </w:r>
      <w:r w:rsidRPr="001B014C">
        <w:rPr>
          <w:sz w:val="28"/>
          <w:szCs w:val="28"/>
        </w:rPr>
        <w:t xml:space="preserve"> от имени</w:t>
      </w:r>
      <w:r w:rsidR="00C75AEA" w:rsidRPr="00C75AEA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</w:t>
      </w:r>
      <w:r w:rsidRPr="001B014C">
        <w:rPr>
          <w:sz w:val="28"/>
          <w:szCs w:val="28"/>
        </w:rPr>
        <w:t xml:space="preserve">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</w:t>
      </w:r>
      <w:r w:rsidR="00C75AEA" w:rsidRPr="00C75AEA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</w:t>
      </w:r>
      <w:r w:rsidRPr="001B014C">
        <w:rPr>
          <w:sz w:val="28"/>
          <w:szCs w:val="28"/>
        </w:rPr>
        <w:t>, настоящим Положением, иными нормативными правовыми актами</w:t>
      </w:r>
      <w:r w:rsidR="00C75AEA" w:rsidRPr="00C75AEA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</w:t>
      </w:r>
      <w:r w:rsidR="00C75AEA" w:rsidRPr="00C75AEA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</w:t>
      </w:r>
      <w:r w:rsidRPr="001B014C">
        <w:rPr>
          <w:sz w:val="28"/>
          <w:szCs w:val="28"/>
        </w:rPr>
        <w:t>.</w:t>
      </w:r>
    </w:p>
    <w:p w:rsidR="000D1667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7" w:name="Par69"/>
      <w:bookmarkStart w:id="8" w:name="Par112"/>
      <w:bookmarkStart w:id="9" w:name="Par116"/>
      <w:bookmarkEnd w:id="7"/>
      <w:bookmarkEnd w:id="8"/>
      <w:bookmarkEnd w:id="9"/>
    </w:p>
    <w:p w:rsidR="000D1667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15466">
        <w:rPr>
          <w:b/>
          <w:sz w:val="28"/>
          <w:szCs w:val="28"/>
        </w:rPr>
        <w:t>Статья 4. Полномочия</w:t>
      </w:r>
      <w:r w:rsidR="00C75AEA">
        <w:rPr>
          <w:b/>
          <w:sz w:val="28"/>
          <w:szCs w:val="28"/>
        </w:rPr>
        <w:t xml:space="preserve"> Совета депутатов </w:t>
      </w:r>
      <w:proofErr w:type="spellStart"/>
      <w:r w:rsidR="001B103E">
        <w:rPr>
          <w:b/>
          <w:sz w:val="28"/>
          <w:szCs w:val="28"/>
        </w:rPr>
        <w:t>Вишняковского</w:t>
      </w:r>
      <w:proofErr w:type="spellEnd"/>
      <w:r w:rsidR="00C75AEA" w:rsidRPr="00C75AEA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управлению и распоряжению муниципальной собственностью</w:t>
      </w:r>
    </w:p>
    <w:p w:rsidR="00A30415" w:rsidRDefault="00A30415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D1667" w:rsidRPr="00995970" w:rsidRDefault="000D1667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 w:rsidR="00C75AEA">
        <w:rPr>
          <w:sz w:val="28"/>
          <w:szCs w:val="28"/>
        </w:rPr>
        <w:t xml:space="preserve"> Совета депутатов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 xml:space="preserve">в сфере управления и распоряжения </w:t>
      </w:r>
      <w:r>
        <w:rPr>
          <w:bCs/>
          <w:iCs/>
          <w:sz w:val="28"/>
          <w:szCs w:val="28"/>
        </w:rPr>
        <w:t>муниципальной 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</w:t>
      </w:r>
      <w:r>
        <w:rPr>
          <w:sz w:val="28"/>
          <w:szCs w:val="28"/>
        </w:rPr>
        <w:t xml:space="preserve">унитарных </w:t>
      </w:r>
      <w:r w:rsidRPr="001B014C">
        <w:rPr>
          <w:sz w:val="28"/>
          <w:szCs w:val="28"/>
        </w:rPr>
        <w:t>пр</w:t>
      </w:r>
      <w:r>
        <w:rPr>
          <w:sz w:val="28"/>
          <w:szCs w:val="28"/>
        </w:rPr>
        <w:t>едприятий.</w:t>
      </w:r>
    </w:p>
    <w:p w:rsidR="000D1667" w:rsidRPr="00A71FAA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DE0">
        <w:rPr>
          <w:sz w:val="28"/>
          <w:szCs w:val="28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41E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401646">
        <w:rPr>
          <w:sz w:val="28"/>
          <w:szCs w:val="28"/>
        </w:rPr>
        <w:t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 w:rsidR="00401646">
        <w:rPr>
          <w:color w:val="008000"/>
          <w:sz w:val="28"/>
          <w:szCs w:val="28"/>
        </w:rPr>
        <w:t xml:space="preserve"> </w:t>
      </w:r>
      <w:r w:rsidR="00401646">
        <w:rPr>
          <w:sz w:val="28"/>
          <w:szCs w:val="28"/>
        </w:rPr>
        <w:t>назначение ликвидационной комиссии и утверждение ликвидационных балансов муниципального унитарного предприятия.</w:t>
      </w:r>
    </w:p>
    <w:p w:rsidR="00401646" w:rsidRDefault="00401646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5E91">
        <w:rPr>
          <w:sz w:val="28"/>
          <w:szCs w:val="28"/>
        </w:rPr>
        <w:t>Определение целей, предмета, видов деятельности муниципального унитарного предприятия.</w:t>
      </w:r>
    </w:p>
    <w:p w:rsidR="00401646" w:rsidRPr="00795E91" w:rsidRDefault="00401646" w:rsidP="00401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95E91">
        <w:rPr>
          <w:sz w:val="28"/>
          <w:szCs w:val="28"/>
        </w:rPr>
        <w:t xml:space="preserve"> Согласование участия муниципального унитарного предприятия в </w:t>
      </w:r>
      <w:r w:rsidRPr="00795E91">
        <w:rPr>
          <w:sz w:val="28"/>
          <w:szCs w:val="28"/>
        </w:rPr>
        <w:lastRenderedPageBreak/>
        <w:t>ассоциациях и других объединениях коммерческих организаций.</w:t>
      </w:r>
    </w:p>
    <w:p w:rsidR="00401646" w:rsidRDefault="00401646" w:rsidP="00401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2B177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t>муниципального унитарного предприятия.</w:t>
      </w:r>
    </w:p>
    <w:p w:rsidR="00401646" w:rsidRDefault="00C07882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</w:t>
      </w:r>
      <w:r w:rsidRPr="002B1774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2B1774">
        <w:rPr>
          <w:sz w:val="28"/>
          <w:szCs w:val="28"/>
        </w:rPr>
        <w:t xml:space="preserve"> уставн</w:t>
      </w:r>
      <w:r>
        <w:rPr>
          <w:sz w:val="28"/>
          <w:szCs w:val="28"/>
        </w:rPr>
        <w:t>ого</w:t>
      </w:r>
      <w:r w:rsidRPr="002B177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предприятия.</w:t>
      </w:r>
    </w:p>
    <w:p w:rsidR="00C07882" w:rsidRPr="00C03F75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03F75"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C07882" w:rsidRPr="00C03F75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C03F75">
        <w:rPr>
          <w:sz w:val="28"/>
          <w:szCs w:val="28"/>
        </w:rPr>
        <w:t xml:space="preserve">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C07882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Согласование</w:t>
      </w:r>
      <w:r w:rsidRPr="002B177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филиалов и открыти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представительств </w:t>
      </w:r>
      <w:r>
        <w:rPr>
          <w:sz w:val="28"/>
          <w:szCs w:val="28"/>
        </w:rPr>
        <w:t>муниципального унитарного предприятия.</w:t>
      </w:r>
    </w:p>
    <w:p w:rsidR="00C07882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</w:t>
      </w:r>
      <w:r w:rsidRPr="002B177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 xml:space="preserve"> в иных юридических лицах.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C9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E5F">
        <w:rPr>
          <w:sz w:val="28"/>
          <w:szCs w:val="28"/>
        </w:rPr>
        <w:t>ринятие решения об осуществлении муниципальным</w:t>
      </w:r>
      <w:r>
        <w:rPr>
          <w:sz w:val="28"/>
          <w:szCs w:val="28"/>
        </w:rPr>
        <w:t xml:space="preserve"> унитарным предприятием отдельных полномочий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в случае, предусмотренном </w:t>
      </w:r>
      <w:hyperlink r:id="rId11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концессионных соглашениях.  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401646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С</w:t>
      </w:r>
      <w:r w:rsidRPr="00C91E5F">
        <w:rPr>
          <w:sz w:val="28"/>
          <w:szCs w:val="28"/>
        </w:rPr>
        <w:t>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</w:t>
      </w:r>
      <w:r>
        <w:rPr>
          <w:sz w:val="28"/>
          <w:szCs w:val="28"/>
        </w:rPr>
        <w:t>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Принятие решения о приобретении имущества в муниципальную собственность.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Приобретение имущества в муниципальную собственность в порядке, установленном действующим законодательством.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</w:t>
      </w:r>
      <w:r w:rsidRPr="003148F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федеральную собственность и собственность субъектов Российской Федерации. </w:t>
      </w:r>
    </w:p>
    <w:p w:rsidR="001B5F16" w:rsidRPr="00BF70C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BF70C6"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2378F">
        <w:rPr>
          <w:sz w:val="28"/>
          <w:szCs w:val="28"/>
        </w:rPr>
        <w:t>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</w:t>
      </w:r>
      <w:r w:rsidRPr="00BF70C6">
        <w:rPr>
          <w:sz w:val="28"/>
          <w:szCs w:val="28"/>
        </w:rPr>
        <w:t>.</w:t>
      </w:r>
    </w:p>
    <w:p w:rsidR="001B5F16" w:rsidRPr="00BF70C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1.21.</w:t>
      </w:r>
      <w:r w:rsidRPr="00BF70C6">
        <w:rPr>
          <w:sz w:val="28"/>
          <w:szCs w:val="28"/>
        </w:rPr>
        <w:t xml:space="preserve">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Принятие решения о приватизации муниципального имущества.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Отчуждение объектов муниципального имущества в порядке, предусмотренном законодательством о приватизации. 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Определение порядка планирования приватизации муниципального имущества.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102EBA">
        <w:rPr>
          <w:sz w:val="28"/>
          <w:szCs w:val="28"/>
        </w:rPr>
        <w:t xml:space="preserve"> Утверждение прогнозного плана</w:t>
      </w:r>
      <w:r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(программы)</w:t>
      </w:r>
      <w:r w:rsidRPr="00102EBA">
        <w:rPr>
          <w:sz w:val="28"/>
          <w:szCs w:val="28"/>
        </w:rPr>
        <w:t xml:space="preserve"> приватизации муниципального имущества.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102EBA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порядка принятия решений об условиях приватизации муниципального имущества.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Установление порядка голосования победителя конкурса</w:t>
      </w:r>
      <w:r w:rsidRPr="003470A6">
        <w:rPr>
          <w:sz w:val="28"/>
          <w:szCs w:val="28"/>
        </w:rPr>
        <w:t xml:space="preserve"> в органах управления</w:t>
      </w:r>
      <w:r>
        <w:rPr>
          <w:sz w:val="28"/>
          <w:szCs w:val="28"/>
        </w:rPr>
        <w:t xml:space="preserve"> </w:t>
      </w:r>
      <w:r w:rsidRPr="003470A6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или </w:t>
      </w:r>
      <w:r w:rsidRPr="003470A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п</w:t>
      </w:r>
      <w:r w:rsidRPr="003470A6">
        <w:rPr>
          <w:sz w:val="28"/>
          <w:szCs w:val="28"/>
        </w:rPr>
        <w:t xml:space="preserve">о </w:t>
      </w:r>
      <w:r>
        <w:rPr>
          <w:sz w:val="28"/>
          <w:szCs w:val="28"/>
        </w:rPr>
        <w:t>акциям или</w:t>
      </w:r>
      <w:r w:rsidRPr="003470A6">
        <w:rPr>
          <w:sz w:val="28"/>
          <w:szCs w:val="28"/>
        </w:rPr>
        <w:t xml:space="preserve"> дол</w:t>
      </w:r>
      <w:r>
        <w:rPr>
          <w:sz w:val="28"/>
          <w:szCs w:val="28"/>
        </w:rPr>
        <w:t>ям</w:t>
      </w:r>
      <w:r w:rsidRPr="003470A6">
        <w:rPr>
          <w:sz w:val="28"/>
          <w:szCs w:val="28"/>
        </w:rPr>
        <w:t xml:space="preserve"> в уставном капитале общества</w:t>
      </w:r>
      <w:r>
        <w:rPr>
          <w:sz w:val="28"/>
          <w:szCs w:val="28"/>
        </w:rPr>
        <w:t xml:space="preserve">, </w:t>
      </w:r>
      <w:r w:rsidRPr="003470A6">
        <w:rPr>
          <w:sz w:val="28"/>
          <w:szCs w:val="28"/>
        </w:rPr>
        <w:t xml:space="preserve">до перехода к нему права собственности на акции </w:t>
      </w:r>
      <w:r>
        <w:rPr>
          <w:sz w:val="28"/>
          <w:szCs w:val="28"/>
        </w:rPr>
        <w:t>акционерного общества или</w:t>
      </w:r>
      <w:r w:rsidRPr="003470A6">
        <w:rPr>
          <w:sz w:val="28"/>
          <w:szCs w:val="28"/>
        </w:rPr>
        <w:t xml:space="preserve"> долю в уставном капитале общества с ограниченной ответственностью, приобретенные им на конкурсе</w:t>
      </w:r>
      <w:r>
        <w:rPr>
          <w:sz w:val="28"/>
          <w:szCs w:val="28"/>
        </w:rPr>
        <w:t xml:space="preserve">, по вопросам, указанным в пункте 19 </w:t>
      </w:r>
      <w:hyperlink r:id="rId12" w:history="1">
        <w:r w:rsidRPr="00362BD9">
          <w:rPr>
            <w:rStyle w:val="a3"/>
            <w:color w:val="auto"/>
            <w:sz w:val="28"/>
            <w:szCs w:val="28"/>
          </w:rPr>
          <w:t>статьи 20</w:t>
        </w:r>
      </w:hyperlink>
      <w:r w:rsidRPr="00362BD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4538A2">
        <w:rPr>
          <w:sz w:val="28"/>
          <w:szCs w:val="28"/>
        </w:rPr>
        <w:t xml:space="preserve"> от 21.12.2001 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1.28.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1.30.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1B5F1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Определение порядка оплаты имущества, находящегося в муниципальной собственности, </w:t>
      </w:r>
      <w:r w:rsidRPr="003148F9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его приватизации.</w:t>
      </w:r>
    </w:p>
    <w:p w:rsidR="00401646" w:rsidRDefault="001B5F16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</w:t>
      </w:r>
      <w:r w:rsidRPr="006034E1">
        <w:rPr>
          <w:sz w:val="28"/>
          <w:szCs w:val="28"/>
        </w:rPr>
        <w:t>тизации</w:t>
      </w:r>
      <w:r>
        <w:rPr>
          <w:sz w:val="28"/>
          <w:szCs w:val="28"/>
        </w:rPr>
        <w:t>.</w:t>
      </w:r>
    </w:p>
    <w:p w:rsidR="000D1667" w:rsidRPr="00812D3D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6221">
        <w:rPr>
          <w:sz w:val="28"/>
          <w:szCs w:val="28"/>
        </w:rPr>
        <w:t xml:space="preserve"> </w:t>
      </w:r>
      <w:r w:rsidR="00C75AEA">
        <w:rPr>
          <w:sz w:val="28"/>
          <w:szCs w:val="28"/>
        </w:rPr>
        <w:t xml:space="preserve">Совет депутатов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</w:t>
      </w:r>
      <w:r w:rsidR="00646221">
        <w:rPr>
          <w:sz w:val="28"/>
          <w:szCs w:val="28"/>
        </w:rPr>
        <w:t xml:space="preserve">ственностью, возложенные на </w:t>
      </w:r>
      <w:r>
        <w:rPr>
          <w:sz w:val="28"/>
          <w:szCs w:val="28"/>
        </w:rPr>
        <w:t xml:space="preserve">него действующим </w:t>
      </w:r>
      <w:r w:rsidRPr="00812D3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05CE0">
        <w:rPr>
          <w:b/>
          <w:sz w:val="28"/>
          <w:szCs w:val="28"/>
        </w:rPr>
        <w:t>Статья 5. Полномочия</w:t>
      </w:r>
      <w:r w:rsidR="00C75AEA">
        <w:rPr>
          <w:b/>
          <w:sz w:val="28"/>
          <w:szCs w:val="28"/>
        </w:rPr>
        <w:t xml:space="preserve"> администрации </w:t>
      </w:r>
      <w:proofErr w:type="spellStart"/>
      <w:r w:rsidR="001B103E">
        <w:rPr>
          <w:b/>
          <w:sz w:val="28"/>
          <w:szCs w:val="28"/>
        </w:rPr>
        <w:t>Вишняковского</w:t>
      </w:r>
      <w:proofErr w:type="spellEnd"/>
      <w:r w:rsidR="00C75AEA" w:rsidRPr="00C75AEA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5242B">
        <w:rPr>
          <w:b/>
          <w:sz w:val="28"/>
          <w:szCs w:val="28"/>
        </w:rPr>
        <w:t>по управлению и распоряжен</w:t>
      </w:r>
      <w:r>
        <w:rPr>
          <w:b/>
          <w:sz w:val="28"/>
          <w:szCs w:val="28"/>
        </w:rPr>
        <w:t>ию муниципальной собственностью</w:t>
      </w:r>
    </w:p>
    <w:p w:rsidR="00A30415" w:rsidRPr="00E5242B" w:rsidRDefault="00A30415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1667" w:rsidRPr="00995970" w:rsidRDefault="000D1667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 w:rsidR="00C75AEA">
        <w:rPr>
          <w:sz w:val="28"/>
          <w:szCs w:val="28"/>
        </w:rPr>
        <w:t xml:space="preserve"> администрации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>в сфере управления и распоряжения муниципальн</w:t>
      </w:r>
      <w:r>
        <w:rPr>
          <w:bCs/>
          <w:iCs/>
          <w:sz w:val="28"/>
          <w:szCs w:val="28"/>
        </w:rPr>
        <w:t>ой</w:t>
      </w:r>
      <w:r w:rsidRPr="009959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утверждения устава </w:t>
      </w:r>
      <w:r>
        <w:rPr>
          <w:sz w:val="28"/>
          <w:szCs w:val="28"/>
        </w:rPr>
        <w:t xml:space="preserve">и </w:t>
      </w:r>
      <w:r w:rsidRPr="001B014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внесения изменений в устав муниципального бюджетного или казенного учреждения.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о реорганизации и проведения</w:t>
      </w:r>
      <w:r w:rsidRPr="001B014C">
        <w:rPr>
          <w:sz w:val="28"/>
          <w:szCs w:val="28"/>
        </w:rPr>
        <w:t xml:space="preserve">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бюджетного учреждения в целях создания казенного учреждения, а также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казенного учреждения в целях создания бюджетного учреждения.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B014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1B014C">
        <w:rPr>
          <w:sz w:val="28"/>
          <w:szCs w:val="28"/>
        </w:rPr>
        <w:t xml:space="preserve"> решения о создании автономного учреждения на базе имущества, находящегося в муниципальной собственности.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FA4">
        <w:rPr>
          <w:sz w:val="28"/>
          <w:szCs w:val="28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7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074B">
        <w:rPr>
          <w:sz w:val="28"/>
          <w:szCs w:val="28"/>
        </w:rPr>
        <w:t xml:space="preserve">. Определение перечня муниципальных </w:t>
      </w:r>
      <w:r>
        <w:rPr>
          <w:sz w:val="28"/>
          <w:szCs w:val="28"/>
        </w:rPr>
        <w:t xml:space="preserve">автономных </w:t>
      </w:r>
      <w:r w:rsidRPr="000B074B">
        <w:rPr>
          <w:sz w:val="28"/>
          <w:szCs w:val="28"/>
        </w:rPr>
        <w:t>учреждений, тип которых не подлежит изменению.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E5">
        <w:rPr>
          <w:sz w:val="28"/>
          <w:szCs w:val="28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и поряд</w:t>
      </w:r>
      <w:r w:rsidRPr="001B014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муниципальных бюджетных учреждений.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0.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B01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 муниципального задания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B014C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1B014C">
        <w:rPr>
          <w:sz w:val="28"/>
          <w:szCs w:val="28"/>
        </w:rPr>
        <w:t xml:space="preserve">полномочий органа местного самоуправления по исполнению публичных обязательств перед физическим лицом, подлежащих исполнению в денежной форме, и </w:t>
      </w:r>
      <w:r>
        <w:rPr>
          <w:sz w:val="28"/>
          <w:szCs w:val="28"/>
        </w:rPr>
        <w:t xml:space="preserve">порядка </w:t>
      </w:r>
      <w:r w:rsidRPr="001B014C">
        <w:rPr>
          <w:sz w:val="28"/>
          <w:szCs w:val="28"/>
        </w:rPr>
        <w:t>финансового обеспечения их осуществления.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0FA4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90FA4">
        <w:rPr>
          <w:sz w:val="28"/>
          <w:szCs w:val="28"/>
        </w:rPr>
        <w:t>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r w:rsidRPr="001B014C">
        <w:rPr>
          <w:sz w:val="28"/>
          <w:szCs w:val="28"/>
        </w:rPr>
        <w:t>перечн</w:t>
      </w:r>
      <w:r>
        <w:rPr>
          <w:sz w:val="28"/>
          <w:szCs w:val="28"/>
        </w:rPr>
        <w:t>ей</w:t>
      </w:r>
      <w:r w:rsidRPr="001B014C">
        <w:rPr>
          <w:sz w:val="28"/>
          <w:szCs w:val="28"/>
        </w:rPr>
        <w:t xml:space="preserve">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302B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7302B">
        <w:rPr>
          <w:sz w:val="28"/>
          <w:szCs w:val="28"/>
        </w:rPr>
        <w:t>. Утверждение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 xml:space="preserve">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</w:t>
      </w:r>
      <w:r>
        <w:rPr>
          <w:sz w:val="28"/>
          <w:szCs w:val="28"/>
        </w:rPr>
        <w:lastRenderedPageBreak/>
        <w:t>(в том числе по льготным ставкам арендной платы) социально ориентированным некоммерческим организациям.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муниципальных бюджетных и казенных учреждений.</w:t>
      </w:r>
    </w:p>
    <w:p w:rsidR="000D1667" w:rsidRPr="001B014C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 автономных учреждений, созданных на базе имущества, находящегося в муниципальной собственности.</w:t>
      </w:r>
    </w:p>
    <w:p w:rsidR="00F11ED7" w:rsidRPr="00F11ED7" w:rsidRDefault="00F11ED7" w:rsidP="00F11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ED7">
        <w:rPr>
          <w:sz w:val="28"/>
          <w:szCs w:val="28"/>
        </w:rPr>
        <w:t xml:space="preserve">1.17. Определение официальных </w:t>
      </w:r>
      <w:hyperlink r:id="rId13" w:history="1">
        <w:r w:rsidRPr="00F11ED7">
          <w:rPr>
            <w:rStyle w:val="a3"/>
            <w:color w:val="auto"/>
            <w:sz w:val="28"/>
            <w:szCs w:val="28"/>
          </w:rPr>
          <w:t>сайт</w:t>
        </w:r>
      </w:hyperlink>
      <w:r w:rsidRPr="00F11ED7">
        <w:rPr>
          <w:sz w:val="28"/>
          <w:szCs w:val="28"/>
        </w:rPr>
        <w:t>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646221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color w:val="FF0000"/>
          <w:sz w:val="28"/>
          <w:szCs w:val="28"/>
        </w:rPr>
        <w:t xml:space="preserve"> </w:t>
      </w:r>
      <w:r w:rsidR="00C07882">
        <w:rPr>
          <w:sz w:val="28"/>
          <w:szCs w:val="28"/>
        </w:rPr>
        <w:t>У</w:t>
      </w:r>
      <w:r w:rsidR="00C07882" w:rsidRPr="002B1774">
        <w:rPr>
          <w:sz w:val="28"/>
          <w:szCs w:val="28"/>
        </w:rPr>
        <w:t>твержд</w:t>
      </w:r>
      <w:r w:rsidR="00C07882">
        <w:rPr>
          <w:sz w:val="28"/>
          <w:szCs w:val="28"/>
        </w:rPr>
        <w:t>ение</w:t>
      </w:r>
      <w:r w:rsidR="00C07882" w:rsidRPr="002B1774">
        <w:rPr>
          <w:sz w:val="28"/>
          <w:szCs w:val="28"/>
        </w:rPr>
        <w:t xml:space="preserve"> устав</w:t>
      </w:r>
      <w:r w:rsidR="00C07882">
        <w:rPr>
          <w:sz w:val="28"/>
          <w:szCs w:val="28"/>
        </w:rPr>
        <w:t>а муниципального</w:t>
      </w:r>
      <w:r w:rsidR="00C07882" w:rsidRPr="002B1774">
        <w:rPr>
          <w:sz w:val="28"/>
          <w:szCs w:val="28"/>
        </w:rPr>
        <w:t xml:space="preserve"> унитарного предприятия, </w:t>
      </w:r>
      <w:r w:rsidR="00C07882">
        <w:rPr>
          <w:sz w:val="28"/>
          <w:szCs w:val="28"/>
        </w:rPr>
        <w:t>внесение</w:t>
      </w:r>
      <w:r w:rsidR="00C07882" w:rsidRPr="002B1774">
        <w:rPr>
          <w:sz w:val="28"/>
          <w:szCs w:val="28"/>
        </w:rPr>
        <w:t xml:space="preserve"> в него изменени</w:t>
      </w:r>
      <w:r w:rsidR="00C07882">
        <w:rPr>
          <w:sz w:val="28"/>
          <w:szCs w:val="28"/>
        </w:rPr>
        <w:t>й</w:t>
      </w:r>
      <w:r w:rsidR="00C07882" w:rsidRPr="002B1774">
        <w:rPr>
          <w:sz w:val="28"/>
          <w:szCs w:val="28"/>
        </w:rPr>
        <w:t>, в том числе утвержд</w:t>
      </w:r>
      <w:r w:rsidR="00C07882">
        <w:rPr>
          <w:sz w:val="28"/>
          <w:szCs w:val="28"/>
        </w:rPr>
        <w:t>ение</w:t>
      </w:r>
      <w:r w:rsidR="00C07882" w:rsidRPr="002B1774">
        <w:rPr>
          <w:sz w:val="28"/>
          <w:szCs w:val="28"/>
        </w:rPr>
        <w:t xml:space="preserve"> устав</w:t>
      </w:r>
      <w:r w:rsidR="00C07882">
        <w:rPr>
          <w:sz w:val="28"/>
          <w:szCs w:val="28"/>
        </w:rPr>
        <w:t>а</w:t>
      </w:r>
      <w:r w:rsidR="00C07882" w:rsidRPr="002B1774">
        <w:rPr>
          <w:sz w:val="28"/>
          <w:szCs w:val="28"/>
        </w:rPr>
        <w:t xml:space="preserve"> </w:t>
      </w:r>
      <w:r w:rsidR="00C07882">
        <w:rPr>
          <w:sz w:val="28"/>
          <w:szCs w:val="28"/>
        </w:rPr>
        <w:t xml:space="preserve">муниципального </w:t>
      </w:r>
      <w:r w:rsidR="00C07882" w:rsidRPr="002B1774">
        <w:rPr>
          <w:sz w:val="28"/>
          <w:szCs w:val="28"/>
        </w:rPr>
        <w:t>унитарно</w:t>
      </w:r>
      <w:r w:rsidR="00C07882">
        <w:rPr>
          <w:sz w:val="28"/>
          <w:szCs w:val="28"/>
        </w:rPr>
        <w:t>го предприятия в новой редакции.</w:t>
      </w:r>
    </w:p>
    <w:p w:rsidR="00C07882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Н</w:t>
      </w:r>
      <w:r w:rsidRPr="002B1774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</w:t>
      </w:r>
      <w:r>
        <w:rPr>
          <w:sz w:val="28"/>
          <w:szCs w:val="28"/>
        </w:rPr>
        <w:t>ого предприятия, заключение</w:t>
      </w:r>
      <w:r w:rsidRPr="002B1774">
        <w:rPr>
          <w:sz w:val="28"/>
          <w:szCs w:val="28"/>
        </w:rPr>
        <w:t>, измен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и прекращ</w:t>
      </w:r>
      <w:r>
        <w:rPr>
          <w:sz w:val="28"/>
          <w:szCs w:val="28"/>
        </w:rPr>
        <w:t xml:space="preserve">ение </w:t>
      </w:r>
      <w:r w:rsidRPr="002B1774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2B177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Pr="002B1774">
        <w:rPr>
          <w:sz w:val="28"/>
          <w:szCs w:val="28"/>
        </w:rPr>
        <w:t xml:space="preserve"> в соответствии с трудовым </w:t>
      </w:r>
      <w:r w:rsidRPr="00BE61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1774">
        <w:rPr>
          <w:sz w:val="28"/>
          <w:szCs w:val="28"/>
        </w:rPr>
        <w:t>огласов</w:t>
      </w:r>
      <w:r>
        <w:rPr>
          <w:sz w:val="28"/>
          <w:szCs w:val="28"/>
        </w:rPr>
        <w:t xml:space="preserve">ание </w:t>
      </w:r>
      <w:r w:rsidRPr="002B1774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на работу главного бухгалтера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предприятия, заключение, изменение и прекращение трудового договора</w:t>
      </w:r>
      <w:r w:rsidRPr="00BE6150">
        <w:rPr>
          <w:sz w:val="28"/>
          <w:szCs w:val="28"/>
        </w:rPr>
        <w:t xml:space="preserve"> </w:t>
      </w:r>
      <w:r w:rsidRPr="002B1774">
        <w:rPr>
          <w:sz w:val="28"/>
          <w:szCs w:val="28"/>
        </w:rPr>
        <w:t>с ним</w:t>
      </w:r>
      <w:r>
        <w:rPr>
          <w:sz w:val="28"/>
          <w:szCs w:val="28"/>
        </w:rPr>
        <w:t>.</w:t>
      </w:r>
    </w:p>
    <w:p w:rsidR="00C07882" w:rsidRPr="00C03F75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C03F75">
        <w:rPr>
          <w:sz w:val="28"/>
          <w:szCs w:val="28"/>
        </w:rPr>
        <w:t>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03F75">
        <w:rPr>
          <w:sz w:val="28"/>
          <w:szCs w:val="28"/>
        </w:rPr>
        <w:t>. Утверждение бухгалтерской отчетности и отчетов муниципального унитарного предприятия.</w:t>
      </w:r>
    </w:p>
    <w:p w:rsidR="00C07882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за использованием по назначению и сохранностью принадлежащего</w:t>
      </w:r>
      <w:r>
        <w:rPr>
          <w:sz w:val="28"/>
          <w:szCs w:val="28"/>
        </w:rPr>
        <w:t xml:space="preserve"> муниципальному</w:t>
      </w:r>
      <w:r w:rsidRPr="002B1774">
        <w:rPr>
          <w:sz w:val="28"/>
          <w:szCs w:val="28"/>
        </w:rPr>
        <w:t xml:space="preserve"> у</w:t>
      </w:r>
      <w:r>
        <w:rPr>
          <w:sz w:val="28"/>
          <w:szCs w:val="28"/>
        </w:rPr>
        <w:t>нитарному предприятию имущества.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за деятельностью муниципального унитарного предприятия.</w:t>
      </w:r>
    </w:p>
    <w:p w:rsidR="00C07882" w:rsidRPr="00C91E5F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C078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1E5F">
        <w:rPr>
          <w:sz w:val="28"/>
          <w:szCs w:val="28"/>
        </w:rPr>
        <w:t>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</w:t>
      </w:r>
      <w:r>
        <w:rPr>
          <w:sz w:val="28"/>
          <w:szCs w:val="28"/>
        </w:rPr>
        <w:t>.</w:t>
      </w:r>
      <w:r w:rsidRPr="00233FF7">
        <w:rPr>
          <w:rStyle w:val="a7"/>
          <w:sz w:val="28"/>
          <w:szCs w:val="28"/>
        </w:rPr>
        <w:t xml:space="preserve"> </w:t>
      </w:r>
    </w:p>
    <w:p w:rsidR="00C07882" w:rsidRDefault="00C07882" w:rsidP="00C0788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1.26. Д</w:t>
      </w:r>
      <w:r w:rsidRPr="00081F7C">
        <w:rPr>
          <w:sz w:val="28"/>
          <w:szCs w:val="28"/>
        </w:rPr>
        <w:t>ов</w:t>
      </w:r>
      <w:r>
        <w:rPr>
          <w:sz w:val="28"/>
          <w:szCs w:val="28"/>
        </w:rPr>
        <w:t>едение</w:t>
      </w:r>
      <w:r w:rsidRPr="00081F7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муниципального </w:t>
      </w:r>
      <w:r w:rsidRPr="00081F7C">
        <w:rPr>
          <w:sz w:val="28"/>
          <w:szCs w:val="28"/>
        </w:rPr>
        <w:t>каз</w:t>
      </w:r>
      <w:r>
        <w:rPr>
          <w:sz w:val="28"/>
          <w:szCs w:val="28"/>
        </w:rPr>
        <w:t xml:space="preserve">енного предприятия обязательных </w:t>
      </w:r>
      <w:r w:rsidRPr="00081F7C">
        <w:rPr>
          <w:sz w:val="28"/>
          <w:szCs w:val="28"/>
        </w:rPr>
        <w:t>для исполнения заказы на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.</w:t>
      </w:r>
      <w:r w:rsidRPr="00233FF7">
        <w:rPr>
          <w:rStyle w:val="a7"/>
          <w:sz w:val="28"/>
          <w:szCs w:val="28"/>
        </w:rPr>
        <w:t xml:space="preserve"> 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</w:t>
      </w:r>
      <w:r w:rsidRPr="0051629E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51629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51629E">
        <w:rPr>
          <w:sz w:val="28"/>
          <w:szCs w:val="28"/>
        </w:rPr>
        <w:t xml:space="preserve"> доходов и расходов</w:t>
      </w:r>
      <w:r>
        <w:rPr>
          <w:sz w:val="28"/>
          <w:szCs w:val="28"/>
        </w:rPr>
        <w:t xml:space="preserve"> муниципального</w:t>
      </w:r>
      <w:r w:rsidRPr="0051629E">
        <w:rPr>
          <w:sz w:val="28"/>
          <w:szCs w:val="28"/>
        </w:rPr>
        <w:t xml:space="preserve"> казенного предприятия</w:t>
      </w:r>
      <w:r>
        <w:rPr>
          <w:sz w:val="28"/>
          <w:szCs w:val="28"/>
        </w:rPr>
        <w:t>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6B3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D6B3F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</w:t>
      </w:r>
      <w:r>
        <w:rPr>
          <w:sz w:val="28"/>
          <w:szCs w:val="28"/>
        </w:rPr>
        <w:t>ципальным казенным предприятием.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муниципальным казенным предприятием,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07882" w:rsidRPr="00170B5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1.30. </w:t>
      </w:r>
      <w:r w:rsidRPr="00C03F75">
        <w:rPr>
          <w:sz w:val="28"/>
          <w:szCs w:val="28"/>
        </w:rPr>
        <w:t>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Pr="002D6B3F">
        <w:rPr>
          <w:sz w:val="28"/>
          <w:szCs w:val="28"/>
        </w:rPr>
        <w:t>Закрепление муниципального имущества на праве оперативного управления за 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.</w:t>
      </w:r>
    </w:p>
    <w:p w:rsidR="00C07882" w:rsidRPr="002D6B3F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</w:t>
      </w:r>
      <w:r w:rsidRPr="002D6B3F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Pr="002D6B3F">
        <w:rPr>
          <w:sz w:val="28"/>
          <w:szCs w:val="28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07882" w:rsidRDefault="00C07882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1.34. </w:t>
      </w:r>
      <w:r w:rsidR="001B5F16">
        <w:rPr>
          <w:sz w:val="28"/>
          <w:szCs w:val="28"/>
        </w:rPr>
        <w:t>Ведение реестра муниципального имущества в порядке, установленном законодательством.</w:t>
      </w:r>
    </w:p>
    <w:p w:rsidR="00C07882" w:rsidRDefault="001B5F16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Pr="00C03F75">
        <w:rPr>
          <w:sz w:val="28"/>
          <w:szCs w:val="28"/>
        </w:rPr>
        <w:t>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0D1667" w:rsidRPr="00812D3D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6221">
        <w:rPr>
          <w:sz w:val="28"/>
          <w:szCs w:val="28"/>
        </w:rPr>
        <w:t xml:space="preserve"> </w:t>
      </w:r>
      <w:r w:rsidR="00C75AEA">
        <w:rPr>
          <w:sz w:val="28"/>
          <w:szCs w:val="28"/>
        </w:rPr>
        <w:t xml:space="preserve">Администрация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нее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667" w:rsidRDefault="000D1667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77A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9077A9">
        <w:rPr>
          <w:b/>
          <w:sz w:val="28"/>
          <w:szCs w:val="28"/>
        </w:rPr>
        <w:t>. Полномочия главы</w:t>
      </w:r>
      <w:r w:rsidR="00C75AEA">
        <w:rPr>
          <w:b/>
          <w:sz w:val="28"/>
          <w:szCs w:val="28"/>
        </w:rPr>
        <w:t xml:space="preserve"> </w:t>
      </w:r>
      <w:proofErr w:type="spellStart"/>
      <w:r w:rsidR="001B103E">
        <w:rPr>
          <w:b/>
          <w:sz w:val="28"/>
          <w:szCs w:val="28"/>
        </w:rPr>
        <w:t>Вишняковского</w:t>
      </w:r>
      <w:proofErr w:type="spellEnd"/>
      <w:r w:rsidR="00C75AEA">
        <w:rPr>
          <w:b/>
          <w:sz w:val="28"/>
          <w:szCs w:val="28"/>
        </w:rPr>
        <w:t xml:space="preserve"> сельского поселения</w:t>
      </w:r>
      <w:r w:rsidR="00646221">
        <w:rPr>
          <w:b/>
          <w:sz w:val="28"/>
          <w:szCs w:val="28"/>
        </w:rPr>
        <w:t xml:space="preserve"> </w:t>
      </w:r>
      <w:r w:rsidRPr="00E5242B">
        <w:rPr>
          <w:b/>
          <w:sz w:val="28"/>
          <w:szCs w:val="28"/>
        </w:rPr>
        <w:t>по управлению и распоряжению муниципальной собственностью</w:t>
      </w:r>
      <w:r>
        <w:rPr>
          <w:b/>
          <w:sz w:val="28"/>
          <w:szCs w:val="28"/>
        </w:rPr>
        <w:t xml:space="preserve"> </w:t>
      </w:r>
    </w:p>
    <w:p w:rsidR="00646221" w:rsidRDefault="00646221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1667" w:rsidRDefault="001B5F16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1667">
        <w:rPr>
          <w:sz w:val="28"/>
          <w:szCs w:val="28"/>
        </w:rPr>
        <w:t>. Г</w:t>
      </w:r>
      <w:r w:rsidR="000D1667" w:rsidRPr="0021646E">
        <w:rPr>
          <w:sz w:val="28"/>
          <w:szCs w:val="28"/>
        </w:rPr>
        <w:t>лав</w:t>
      </w:r>
      <w:r w:rsidR="000D1667">
        <w:rPr>
          <w:sz w:val="28"/>
          <w:szCs w:val="28"/>
        </w:rPr>
        <w:t>а</w:t>
      </w:r>
      <w:r w:rsidR="00C75AEA" w:rsidRPr="00C75AEA">
        <w:rPr>
          <w:sz w:val="28"/>
          <w:szCs w:val="28"/>
        </w:rPr>
        <w:t xml:space="preserve"> </w:t>
      </w:r>
      <w:proofErr w:type="spellStart"/>
      <w:r w:rsidR="001B103E">
        <w:rPr>
          <w:sz w:val="28"/>
          <w:szCs w:val="28"/>
        </w:rPr>
        <w:t>Вишняковского</w:t>
      </w:r>
      <w:proofErr w:type="spellEnd"/>
      <w:r w:rsidR="00C75AEA">
        <w:rPr>
          <w:sz w:val="28"/>
          <w:szCs w:val="28"/>
        </w:rPr>
        <w:t xml:space="preserve"> сельского поселения</w:t>
      </w:r>
      <w:r w:rsidR="000D1667">
        <w:rPr>
          <w:sz w:val="28"/>
          <w:szCs w:val="28"/>
        </w:rPr>
        <w:t xml:space="preserve"> осуществляет</w:t>
      </w:r>
      <w:r w:rsidR="000D1667"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 w:rsidR="000D1667">
        <w:rPr>
          <w:sz w:val="28"/>
          <w:szCs w:val="28"/>
        </w:rPr>
        <w:t xml:space="preserve"> собственностью, возложенные на него действующи</w:t>
      </w:r>
      <w:r w:rsidR="000D1667" w:rsidRPr="00812D3D">
        <w:rPr>
          <w:sz w:val="28"/>
          <w:szCs w:val="28"/>
        </w:rPr>
        <w:t>м законодательством</w:t>
      </w:r>
      <w:r w:rsidR="000D1667">
        <w:rPr>
          <w:sz w:val="28"/>
          <w:szCs w:val="28"/>
        </w:rPr>
        <w:t>.</w:t>
      </w:r>
    </w:p>
    <w:p w:rsidR="007335D7" w:rsidRDefault="007335D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5D7" w:rsidRDefault="007335D7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667" w:rsidRDefault="000D1667"/>
    <w:sectPr w:rsidR="000D1667" w:rsidSect="00C30010">
      <w:headerReference w:type="even" r:id="rId14"/>
      <w:headerReference w:type="default" r:id="rId1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E3" w:rsidRDefault="007A4AE3">
      <w:r>
        <w:separator/>
      </w:r>
    </w:p>
  </w:endnote>
  <w:endnote w:type="continuationSeparator" w:id="0">
    <w:p w:rsidR="007A4AE3" w:rsidRDefault="007A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E3" w:rsidRDefault="007A4AE3">
      <w:r>
        <w:separator/>
      </w:r>
    </w:p>
  </w:footnote>
  <w:footnote w:type="continuationSeparator" w:id="0">
    <w:p w:rsidR="007A4AE3" w:rsidRDefault="007A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D" w:rsidRDefault="0058057B" w:rsidP="00C30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6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69D" w:rsidRDefault="0017069D" w:rsidP="00C3001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D" w:rsidRDefault="0058057B" w:rsidP="00C30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6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363">
      <w:rPr>
        <w:rStyle w:val="a5"/>
        <w:noProof/>
      </w:rPr>
      <w:t>7</w:t>
    </w:r>
    <w:r>
      <w:rPr>
        <w:rStyle w:val="a5"/>
      </w:rPr>
      <w:fldChar w:fldCharType="end"/>
    </w:r>
  </w:p>
  <w:p w:rsidR="0017069D" w:rsidRDefault="0017069D" w:rsidP="001F29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B25"/>
    <w:multiLevelType w:val="hybridMultilevel"/>
    <w:tmpl w:val="BED22690"/>
    <w:lvl w:ilvl="0" w:tplc="06484A5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7"/>
    <w:rsid w:val="00060D0E"/>
    <w:rsid w:val="000D1667"/>
    <w:rsid w:val="00157B6D"/>
    <w:rsid w:val="0017069D"/>
    <w:rsid w:val="001B103E"/>
    <w:rsid w:val="001B5F16"/>
    <w:rsid w:val="001C2B56"/>
    <w:rsid w:val="001F29A2"/>
    <w:rsid w:val="00216E43"/>
    <w:rsid w:val="002700CE"/>
    <w:rsid w:val="0029063D"/>
    <w:rsid w:val="0029532C"/>
    <w:rsid w:val="00401646"/>
    <w:rsid w:val="00451059"/>
    <w:rsid w:val="00483270"/>
    <w:rsid w:val="00500C2B"/>
    <w:rsid w:val="00566F1C"/>
    <w:rsid w:val="0058057B"/>
    <w:rsid w:val="006206DB"/>
    <w:rsid w:val="00646221"/>
    <w:rsid w:val="0072424B"/>
    <w:rsid w:val="007335D7"/>
    <w:rsid w:val="007A4AE3"/>
    <w:rsid w:val="008C4363"/>
    <w:rsid w:val="008D5469"/>
    <w:rsid w:val="008F1B30"/>
    <w:rsid w:val="0092433A"/>
    <w:rsid w:val="00A30415"/>
    <w:rsid w:val="00A34C62"/>
    <w:rsid w:val="00AE5ADE"/>
    <w:rsid w:val="00B11F5E"/>
    <w:rsid w:val="00B56E85"/>
    <w:rsid w:val="00B80EDD"/>
    <w:rsid w:val="00C07882"/>
    <w:rsid w:val="00C30010"/>
    <w:rsid w:val="00C3415D"/>
    <w:rsid w:val="00C75AEA"/>
    <w:rsid w:val="00CA67EA"/>
    <w:rsid w:val="00CB2896"/>
    <w:rsid w:val="00CD09FD"/>
    <w:rsid w:val="00CD74EC"/>
    <w:rsid w:val="00ED0D86"/>
    <w:rsid w:val="00ED7C42"/>
    <w:rsid w:val="00EF7A9B"/>
    <w:rsid w:val="00F11ED7"/>
    <w:rsid w:val="00F26A7B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667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0D1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667"/>
  </w:style>
  <w:style w:type="paragraph" w:styleId="a6">
    <w:name w:val="footnote text"/>
    <w:basedOn w:val="a"/>
    <w:semiHidden/>
    <w:rsid w:val="000D1667"/>
    <w:rPr>
      <w:sz w:val="20"/>
      <w:szCs w:val="20"/>
    </w:rPr>
  </w:style>
  <w:style w:type="character" w:styleId="a7">
    <w:name w:val="footnote reference"/>
    <w:semiHidden/>
    <w:rsid w:val="000D1667"/>
    <w:rPr>
      <w:vertAlign w:val="superscript"/>
    </w:rPr>
  </w:style>
  <w:style w:type="paragraph" w:styleId="a8">
    <w:name w:val="footer"/>
    <w:basedOn w:val="a"/>
    <w:link w:val="a9"/>
    <w:rsid w:val="001F2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F29A2"/>
    <w:rPr>
      <w:sz w:val="24"/>
      <w:szCs w:val="24"/>
    </w:rPr>
  </w:style>
  <w:style w:type="paragraph" w:styleId="aa">
    <w:name w:val="List Paragraph"/>
    <w:basedOn w:val="a"/>
    <w:uiPriority w:val="34"/>
    <w:qFormat/>
    <w:rsid w:val="00C3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667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0D1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667"/>
  </w:style>
  <w:style w:type="paragraph" w:styleId="a6">
    <w:name w:val="footnote text"/>
    <w:basedOn w:val="a"/>
    <w:semiHidden/>
    <w:rsid w:val="000D1667"/>
    <w:rPr>
      <w:sz w:val="20"/>
      <w:szCs w:val="20"/>
    </w:rPr>
  </w:style>
  <w:style w:type="character" w:styleId="a7">
    <w:name w:val="footnote reference"/>
    <w:semiHidden/>
    <w:rsid w:val="000D1667"/>
    <w:rPr>
      <w:vertAlign w:val="superscript"/>
    </w:rPr>
  </w:style>
  <w:style w:type="paragraph" w:styleId="a8">
    <w:name w:val="footer"/>
    <w:basedOn w:val="a"/>
    <w:link w:val="a9"/>
    <w:rsid w:val="001F2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F29A2"/>
    <w:rPr>
      <w:sz w:val="24"/>
      <w:szCs w:val="24"/>
    </w:rPr>
  </w:style>
  <w:style w:type="paragraph" w:styleId="aa">
    <w:name w:val="List Paragraph"/>
    <w:basedOn w:val="a"/>
    <w:uiPriority w:val="34"/>
    <w:qFormat/>
    <w:rsid w:val="00C3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4FF5B6C490793CBDDDD75B97A45615FC9AEF05s0CAM" TargetMode="External"/><Relationship Id="rId13" Type="http://schemas.openxmlformats.org/officeDocument/2006/relationships/hyperlink" Target="consultantplus://offline/ref=271252D5AD4682EDDB365BBC86C761AD40F29F06CEBB5745BFCE6A70BC9110F75D2B501EE8F54A2A72v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CBBCAF1E86067F89C7BEB69469E25D73FA6B15D55270733C1D74115B76A29ACFB9D63F135DACCr6H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538840FB72D9DB8F38C667F4D502728FBDCBF6188118178F623E849A35C3AA74D149B2BE48568i1F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44E6FD2D53FD2CC1F7650E4A3C490793CBBD8D55797A45615FC9AEF050A82A5D9FDDF1373435A43s8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E6FD2D53FD2CC1F764FF5B6C490793CBDDED65996A45615FC9AEF05s0C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18498</CharactersWithSpaces>
  <SharedDoc>false</SharedDoc>
  <HLinks>
    <vt:vector size="48" baseType="variant">
      <vt:variant>
        <vt:i4>8323178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consultantplus://offline/ref=4C01AD784E9109C691E5AF4EFDDE0AE52EE7D8F0E6BF6E73A3B1C7F05C1B0B9C76F8EFF8D9552C3719NDL</vt:lpwstr>
      </vt:variant>
      <vt:variant>
        <vt:lpwstr/>
      </vt:variant>
      <vt:variant>
        <vt:i4>2818103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consultantplus://offline/ref=82ABF227494A8F70D789000ECB8CFC3E626096794BB5582A82563AD8DFB6189DF33D25A343F3155EYASCN</vt:lpwstr>
      </vt:variant>
      <vt:variant>
        <vt:lpwstr/>
      </vt:variant>
      <vt:variant>
        <vt:i4>6815842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consultantplus://offline/ref=F7ECBBCAF1E86067F89C7BEB69469E25D73FA6B15D55270733C1D74115B76A29ACFB9D63F135DACCr6HAH</vt:lpwstr>
      </vt:variant>
      <vt:variant>
        <vt:lpwstr/>
      </vt:variant>
      <vt:variant>
        <vt:i4>7667771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consultantplus://offline/ref=991538840FB72D9DB8F38C667F4D502728FBDCBF6188118178F623E849A35C3AA74D149B2BE48568i1FDN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consultantplus://offline/ref=271252D5AD4682EDDB365BBC86C761AD40F29F06CEBB5745BFCE6A70BC9110F75D2B501EE8F54A2A72vCG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consultantplus://offline/ref=A44E6FD2D53FD2CC1F7650E4A3C490793CBBD8D55797A45615FC9AEF050A82A5D9FDDF1373435A43s8CCM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consultantplus://offline/ref=A44E6FD2D53FD2CC1F764FF5B6C490793CBDDED65996A45615FC9AEF05s0CAM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consultantplus://offline/ref=A44E6FD2D53FD2CC1F764FF5B6C490793CBDDDD75B97A45615FC9AEF05s0CAM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Комп</cp:lastModifiedBy>
  <cp:revision>5</cp:revision>
  <dcterms:created xsi:type="dcterms:W3CDTF">2017-02-03T12:15:00Z</dcterms:created>
  <dcterms:modified xsi:type="dcterms:W3CDTF">2017-02-09T11:53:00Z</dcterms:modified>
</cp:coreProperties>
</file>